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CF014" w14:textId="77777777" w:rsidR="00902BEC" w:rsidRDefault="00C36EE7" w:rsidP="00683EDE">
      <w:pPr>
        <w:pStyle w:val="Title"/>
        <w:tabs>
          <w:tab w:val="left" w:pos="720"/>
        </w:tabs>
        <w:ind w:left="-720"/>
      </w:pPr>
      <w:r>
        <w:rPr>
          <w:noProof/>
        </w:rPr>
        <w:drawing>
          <wp:anchor distT="0" distB="0" distL="114300" distR="114300" simplePos="0" relativeHeight="251657728" behindDoc="0" locked="0" layoutInCell="1" allowOverlap="1" wp14:anchorId="46ECE9C1" wp14:editId="09D077C5">
            <wp:simplePos x="0" y="0"/>
            <wp:positionH relativeFrom="column">
              <wp:posOffset>0</wp:posOffset>
            </wp:positionH>
            <wp:positionV relativeFrom="paragraph">
              <wp:posOffset>-228600</wp:posOffset>
            </wp:positionV>
            <wp:extent cx="914400" cy="840740"/>
            <wp:effectExtent l="19050" t="0" r="0" b="0"/>
            <wp:wrapNone/>
            <wp:docPr id="2" name="Picture 2" descr="MDOC Logo -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OC Logo - 2004"/>
                    <pic:cNvPicPr>
                      <a:picLocks noChangeAspect="1" noChangeArrowheads="1"/>
                    </pic:cNvPicPr>
                  </pic:nvPicPr>
                  <pic:blipFill>
                    <a:blip r:embed="rId7" cstate="print"/>
                    <a:srcRect/>
                    <a:stretch>
                      <a:fillRect/>
                    </a:stretch>
                  </pic:blipFill>
                  <pic:spPr bwMode="auto">
                    <a:xfrm>
                      <a:off x="0" y="0"/>
                      <a:ext cx="914400" cy="840740"/>
                    </a:xfrm>
                    <a:prstGeom prst="rect">
                      <a:avLst/>
                    </a:prstGeom>
                    <a:noFill/>
                  </pic:spPr>
                </pic:pic>
              </a:graphicData>
            </a:graphic>
          </wp:anchor>
        </w:drawing>
      </w:r>
      <w:r w:rsidR="00683EDE">
        <w:t xml:space="preserve">           </w:t>
      </w:r>
      <w:r w:rsidR="00902BEC">
        <w:t>DEPARTMENT OF CORRECTIONS</w:t>
      </w:r>
    </w:p>
    <w:p w14:paraId="1E32DAF4" w14:textId="77777777" w:rsidR="00902BEC" w:rsidRDefault="00683EDE" w:rsidP="00902BEC">
      <w:pPr>
        <w:pStyle w:val="Title"/>
        <w:tabs>
          <w:tab w:val="left" w:pos="720"/>
        </w:tabs>
      </w:pPr>
      <w:r>
        <w:t>MONTANA WOMEN’S PRISON</w:t>
      </w:r>
    </w:p>
    <w:p w14:paraId="20067226" w14:textId="77777777" w:rsidR="00902BEC" w:rsidRDefault="00902BEC" w:rsidP="00902BEC">
      <w:pPr>
        <w:pStyle w:val="Title"/>
        <w:tabs>
          <w:tab w:val="left" w:pos="720"/>
        </w:tabs>
      </w:pPr>
      <w:r>
        <w:t>OPERATIONAL PROCEDURE</w:t>
      </w:r>
    </w:p>
    <w:p w14:paraId="3255D56D" w14:textId="77777777" w:rsidR="00902BEC" w:rsidRDefault="00902BEC" w:rsidP="00902BEC">
      <w:pPr>
        <w:pStyle w:val="Heading1"/>
        <w:tabs>
          <w:tab w:val="left" w:pos="720"/>
        </w:tabs>
        <w:jc w:val="right"/>
        <w:rPr>
          <w:color w:val="FF0000"/>
          <w:sz w:val="16"/>
        </w:rPr>
      </w:pPr>
    </w:p>
    <w:tbl>
      <w:tblPr>
        <w:tblW w:w="1008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40" w:type="dxa"/>
          <w:right w:w="140" w:type="dxa"/>
        </w:tblCellMar>
        <w:tblLook w:val="0000" w:firstRow="0" w:lastRow="0" w:firstColumn="0" w:lastColumn="0" w:noHBand="0" w:noVBand="0"/>
      </w:tblPr>
      <w:tblGrid>
        <w:gridCol w:w="3420"/>
        <w:gridCol w:w="1485"/>
        <w:gridCol w:w="5175"/>
      </w:tblGrid>
      <w:tr w:rsidR="00902BEC" w14:paraId="229438A3" w14:textId="77777777" w:rsidTr="009663E9">
        <w:trPr>
          <w:trHeight w:val="374"/>
          <w:jc w:val="center"/>
        </w:trPr>
        <w:tc>
          <w:tcPr>
            <w:tcW w:w="3420" w:type="dxa"/>
            <w:tcBorders>
              <w:top w:val="double" w:sz="6" w:space="0" w:color="000000"/>
              <w:left w:val="double" w:sz="6" w:space="0" w:color="000000"/>
              <w:bottom w:val="single" w:sz="6" w:space="0" w:color="000000"/>
              <w:right w:val="single" w:sz="6" w:space="0" w:color="000000"/>
            </w:tcBorders>
            <w:vAlign w:val="center"/>
          </w:tcPr>
          <w:p w14:paraId="21E9843A" w14:textId="77777777" w:rsidR="00902BEC" w:rsidRDefault="00902BEC" w:rsidP="006B5506">
            <w:pPr>
              <w:tabs>
                <w:tab w:val="left" w:pos="720"/>
              </w:tabs>
            </w:pPr>
            <w:r>
              <w:t>Procedure No.:</w:t>
            </w:r>
            <w:r w:rsidR="00614A8A">
              <w:rPr>
                <w:snapToGrid w:val="0"/>
              </w:rPr>
              <w:t xml:space="preserve"> MWP 3.1.8c</w:t>
            </w:r>
            <w:r>
              <w:t xml:space="preserve"> </w:t>
            </w:r>
          </w:p>
        </w:tc>
        <w:tc>
          <w:tcPr>
            <w:tcW w:w="6660" w:type="dxa"/>
            <w:gridSpan w:val="2"/>
            <w:tcBorders>
              <w:top w:val="double" w:sz="6" w:space="0" w:color="000000"/>
              <w:left w:val="single" w:sz="6" w:space="0" w:color="000000"/>
              <w:bottom w:val="single" w:sz="6" w:space="0" w:color="000000"/>
              <w:right w:val="double" w:sz="6" w:space="0" w:color="000000"/>
            </w:tcBorders>
            <w:vAlign w:val="center"/>
          </w:tcPr>
          <w:p w14:paraId="16825F71" w14:textId="77777777" w:rsidR="00902BEC" w:rsidRDefault="00902BEC" w:rsidP="00B45241">
            <w:pPr>
              <w:tabs>
                <w:tab w:val="left" w:pos="720"/>
              </w:tabs>
              <w:ind w:left="907" w:hanging="907"/>
              <w:rPr>
                <w:b/>
                <w:bCs/>
              </w:rPr>
            </w:pPr>
            <w:r>
              <w:t xml:space="preserve">Subject:    </w:t>
            </w:r>
            <w:r w:rsidR="006B5506">
              <w:t>Crisis Intervention</w:t>
            </w:r>
          </w:p>
        </w:tc>
      </w:tr>
      <w:tr w:rsidR="00902BEC" w14:paraId="4BAC52F1" w14:textId="77777777" w:rsidTr="009663E9">
        <w:trPr>
          <w:trHeight w:val="374"/>
          <w:jc w:val="center"/>
        </w:trPr>
        <w:tc>
          <w:tcPr>
            <w:tcW w:w="4905" w:type="dxa"/>
            <w:gridSpan w:val="2"/>
            <w:tcBorders>
              <w:top w:val="single" w:sz="6" w:space="0" w:color="000000"/>
              <w:left w:val="double" w:sz="6" w:space="0" w:color="000000"/>
              <w:bottom w:val="single" w:sz="6" w:space="0" w:color="000000"/>
              <w:right w:val="single" w:sz="6" w:space="0" w:color="000000"/>
            </w:tcBorders>
            <w:vAlign w:val="center"/>
          </w:tcPr>
          <w:p w14:paraId="2B4D7CBD" w14:textId="77777777" w:rsidR="00902BEC" w:rsidRDefault="00902BEC" w:rsidP="00D535EB">
            <w:pPr>
              <w:tabs>
                <w:tab w:val="left" w:pos="720"/>
              </w:tabs>
            </w:pPr>
            <w:r>
              <w:t xml:space="preserve">Reference: </w:t>
            </w:r>
            <w:r w:rsidR="006B5506" w:rsidRPr="000E4F8F">
              <w:rPr>
                <w:snapToGrid w:val="0"/>
              </w:rPr>
              <w:t>DOC 3.1.8, MWP 3.1.8</w:t>
            </w:r>
          </w:p>
        </w:tc>
        <w:tc>
          <w:tcPr>
            <w:tcW w:w="5175" w:type="dxa"/>
            <w:tcBorders>
              <w:top w:val="single" w:sz="6" w:space="0" w:color="000000"/>
              <w:left w:val="single" w:sz="6" w:space="0" w:color="000000"/>
              <w:bottom w:val="single" w:sz="6" w:space="0" w:color="000000"/>
              <w:right w:val="double" w:sz="6" w:space="0" w:color="000000"/>
            </w:tcBorders>
            <w:vAlign w:val="center"/>
          </w:tcPr>
          <w:p w14:paraId="56B728FD" w14:textId="77777777" w:rsidR="00902BEC" w:rsidRDefault="006B5506" w:rsidP="00D535EB">
            <w:pPr>
              <w:tabs>
                <w:tab w:val="left" w:pos="720"/>
              </w:tabs>
            </w:pPr>
            <w:r>
              <w:t>Page 1of 3</w:t>
            </w:r>
          </w:p>
        </w:tc>
      </w:tr>
      <w:tr w:rsidR="00902BEC" w14:paraId="1796C9D2" w14:textId="77777777" w:rsidTr="009663E9">
        <w:trPr>
          <w:trHeight w:val="374"/>
          <w:jc w:val="center"/>
        </w:trPr>
        <w:tc>
          <w:tcPr>
            <w:tcW w:w="4905" w:type="dxa"/>
            <w:gridSpan w:val="2"/>
            <w:tcBorders>
              <w:top w:val="single" w:sz="6" w:space="0" w:color="000000"/>
              <w:left w:val="double" w:sz="6" w:space="0" w:color="000000"/>
              <w:bottom w:val="single" w:sz="6" w:space="0" w:color="000000"/>
              <w:right w:val="single" w:sz="6" w:space="0" w:color="000000"/>
            </w:tcBorders>
            <w:vAlign w:val="center"/>
          </w:tcPr>
          <w:p w14:paraId="2CF6CA02" w14:textId="77777777" w:rsidR="00902BEC" w:rsidRDefault="00902BEC" w:rsidP="00D535EB">
            <w:pPr>
              <w:pStyle w:val="Header"/>
              <w:widowControl/>
              <w:tabs>
                <w:tab w:val="left" w:pos="720"/>
              </w:tabs>
              <w:rPr>
                <w:szCs w:val="24"/>
              </w:rPr>
            </w:pPr>
            <w:r>
              <w:rPr>
                <w:szCs w:val="24"/>
              </w:rPr>
              <w:t>Effective Date:</w:t>
            </w:r>
            <w:r w:rsidR="006B5506" w:rsidRPr="000E4F8F">
              <w:rPr>
                <w:snapToGrid w:val="0"/>
                <w:szCs w:val="24"/>
              </w:rPr>
              <w:t xml:space="preserve"> 1 March 2001</w:t>
            </w:r>
            <w:r>
              <w:rPr>
                <w:szCs w:val="24"/>
              </w:rPr>
              <w:t xml:space="preserve"> </w:t>
            </w:r>
            <w:r w:rsidR="009663E9">
              <w:rPr>
                <w:szCs w:val="24"/>
              </w:rPr>
              <w:t xml:space="preserve"> </w:t>
            </w:r>
          </w:p>
        </w:tc>
        <w:tc>
          <w:tcPr>
            <w:tcW w:w="5175" w:type="dxa"/>
            <w:tcBorders>
              <w:top w:val="single" w:sz="6" w:space="0" w:color="000000"/>
              <w:left w:val="single" w:sz="6" w:space="0" w:color="000000"/>
              <w:bottom w:val="single" w:sz="6" w:space="0" w:color="000000"/>
              <w:right w:val="double" w:sz="6" w:space="0" w:color="000000"/>
            </w:tcBorders>
            <w:vAlign w:val="center"/>
          </w:tcPr>
          <w:p w14:paraId="12B07C21" w14:textId="77777777" w:rsidR="00902BEC" w:rsidRPr="009663E9" w:rsidRDefault="00902BEC" w:rsidP="00CD2D8E">
            <w:pPr>
              <w:pStyle w:val="Header"/>
              <w:widowControl/>
              <w:tabs>
                <w:tab w:val="left" w:pos="720"/>
              </w:tabs>
              <w:rPr>
                <w:color w:val="FF0000"/>
              </w:rPr>
            </w:pPr>
            <w:r>
              <w:t>Revision Date</w:t>
            </w:r>
            <w:r w:rsidR="00DB7E11">
              <w:t>:</w:t>
            </w:r>
            <w:r w:rsidR="006B5506" w:rsidRPr="000E4F8F">
              <w:rPr>
                <w:snapToGrid w:val="0"/>
                <w:szCs w:val="24"/>
              </w:rPr>
              <w:t xml:space="preserve"> </w:t>
            </w:r>
            <w:r w:rsidR="00614A8A">
              <w:rPr>
                <w:snapToGrid w:val="0"/>
                <w:szCs w:val="24"/>
              </w:rPr>
              <w:t>07-25-2006</w:t>
            </w:r>
            <w:r w:rsidR="006B5506" w:rsidRPr="000E4F8F">
              <w:rPr>
                <w:snapToGrid w:val="0"/>
                <w:szCs w:val="24"/>
              </w:rPr>
              <w:t xml:space="preserve">, </w:t>
            </w:r>
            <w:r w:rsidR="00855E06">
              <w:rPr>
                <w:snapToGrid w:val="0"/>
                <w:szCs w:val="24"/>
              </w:rPr>
              <w:t>11-30</w:t>
            </w:r>
            <w:r w:rsidR="00614A8A">
              <w:rPr>
                <w:snapToGrid w:val="0"/>
                <w:szCs w:val="24"/>
              </w:rPr>
              <w:t>-2012</w:t>
            </w:r>
          </w:p>
        </w:tc>
      </w:tr>
      <w:tr w:rsidR="00902BEC" w14:paraId="56582CC6" w14:textId="77777777" w:rsidTr="009663E9">
        <w:trPr>
          <w:cantSplit/>
          <w:trHeight w:val="374"/>
          <w:jc w:val="center"/>
        </w:trPr>
        <w:tc>
          <w:tcPr>
            <w:tcW w:w="10080" w:type="dxa"/>
            <w:gridSpan w:val="3"/>
            <w:tcBorders>
              <w:top w:val="single" w:sz="6" w:space="0" w:color="000000"/>
              <w:left w:val="double" w:sz="6" w:space="0" w:color="000000"/>
              <w:bottom w:val="double" w:sz="6" w:space="0" w:color="000000"/>
              <w:right w:val="double" w:sz="6" w:space="0" w:color="000000"/>
            </w:tcBorders>
            <w:vAlign w:val="center"/>
          </w:tcPr>
          <w:p w14:paraId="0EC929E0" w14:textId="77777777" w:rsidR="00902BEC" w:rsidRDefault="00902BEC">
            <w:pPr>
              <w:pStyle w:val="Header"/>
              <w:widowControl/>
              <w:tabs>
                <w:tab w:val="left" w:pos="720"/>
              </w:tabs>
              <w:rPr>
                <w:color w:val="0000FF"/>
              </w:rPr>
            </w:pPr>
            <w:r>
              <w:t xml:space="preserve">Signature:    </w:t>
            </w:r>
            <w:r w:rsidR="001A0E1C">
              <w:t>//s// Jo Acton</w:t>
            </w:r>
            <w:r>
              <w:t xml:space="preserve">                                                                                                      </w:t>
            </w:r>
          </w:p>
        </w:tc>
      </w:tr>
    </w:tbl>
    <w:p w14:paraId="0FBA7CD4" w14:textId="77777777" w:rsidR="00614A8A" w:rsidRDefault="00614A8A" w:rsidP="003A0498">
      <w:pPr>
        <w:tabs>
          <w:tab w:val="left" w:pos="-72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270"/>
        <w:jc w:val="both"/>
        <w:rPr>
          <w:b/>
          <w:bCs/>
        </w:rPr>
      </w:pPr>
    </w:p>
    <w:p w14:paraId="00537CC7" w14:textId="77777777" w:rsidR="003A0498" w:rsidRDefault="003A0498" w:rsidP="003A0498">
      <w:pPr>
        <w:tabs>
          <w:tab w:val="left" w:pos="-72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270"/>
        <w:jc w:val="both"/>
        <w:rPr>
          <w:b/>
          <w:bCs/>
        </w:rPr>
      </w:pPr>
      <w:r w:rsidRPr="006B5506">
        <w:rPr>
          <w:b/>
          <w:bCs/>
        </w:rPr>
        <w:t>I</w:t>
      </w:r>
      <w:r>
        <w:rPr>
          <w:b/>
          <w:bCs/>
        </w:rPr>
        <w:t>.       PURPOSE:</w:t>
      </w:r>
    </w:p>
    <w:p w14:paraId="1DE694C5" w14:textId="77777777" w:rsidR="003A0498" w:rsidRDefault="003A0498" w:rsidP="003A0498">
      <w:pPr>
        <w:pStyle w:val="BodyText"/>
        <w:spacing w:after="0"/>
        <w:rPr>
          <w:b/>
          <w:bCs/>
        </w:rPr>
      </w:pPr>
      <w:r>
        <w:rPr>
          <w:b/>
          <w:bCs/>
        </w:rPr>
        <w:t xml:space="preserve">  </w:t>
      </w:r>
      <w:r>
        <w:rPr>
          <w:b/>
          <w:bCs/>
        </w:rPr>
        <w:tab/>
      </w:r>
      <w:r>
        <w:t>To ensure that safety and security are maintained when dealing with an inmate in crisis.</w:t>
      </w:r>
    </w:p>
    <w:p w14:paraId="31E5FF11" w14:textId="77777777" w:rsidR="003A0498" w:rsidRDefault="003A0498" w:rsidP="003A0498">
      <w:pPr>
        <w:rPr>
          <w:bCs/>
        </w:rPr>
      </w:pPr>
      <w:r>
        <w:rPr>
          <w:b/>
          <w:bCs/>
        </w:rPr>
        <w:tab/>
      </w:r>
      <w:r>
        <w:rPr>
          <w:b/>
          <w:bCs/>
        </w:rPr>
        <w:tab/>
      </w:r>
      <w:r>
        <w:rPr>
          <w:b/>
          <w:bCs/>
        </w:rPr>
        <w:tab/>
      </w:r>
      <w:r>
        <w:rPr>
          <w:b/>
          <w:bCs/>
        </w:rPr>
        <w:tab/>
      </w:r>
    </w:p>
    <w:p w14:paraId="5F770B90" w14:textId="77777777" w:rsidR="003A0498" w:rsidRDefault="003A0498" w:rsidP="002776EA">
      <w:pPr>
        <w:tabs>
          <w:tab w:val="left" w:pos="-72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270"/>
        <w:jc w:val="both"/>
        <w:rPr>
          <w:b/>
          <w:bCs/>
        </w:rPr>
      </w:pPr>
    </w:p>
    <w:p w14:paraId="75036BBA" w14:textId="77777777" w:rsidR="00903ACE" w:rsidRDefault="00902BEC" w:rsidP="002776EA">
      <w:pPr>
        <w:tabs>
          <w:tab w:val="left" w:pos="-720"/>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270"/>
        <w:jc w:val="both"/>
        <w:rPr>
          <w:b/>
          <w:bCs/>
        </w:rPr>
      </w:pPr>
      <w:r>
        <w:rPr>
          <w:b/>
          <w:bCs/>
        </w:rPr>
        <w:t>II.</w:t>
      </w:r>
      <w:r w:rsidR="00AA1515">
        <w:rPr>
          <w:b/>
          <w:bCs/>
        </w:rPr>
        <w:t xml:space="preserve"> </w:t>
      </w:r>
      <w:r w:rsidR="00683EDE">
        <w:rPr>
          <w:b/>
          <w:bCs/>
        </w:rPr>
        <w:t xml:space="preserve">     </w:t>
      </w:r>
      <w:r w:rsidR="00174101">
        <w:rPr>
          <w:b/>
          <w:bCs/>
        </w:rPr>
        <w:t>DEFINITIONS:</w:t>
      </w:r>
    </w:p>
    <w:p w14:paraId="1F48A54D" w14:textId="77777777" w:rsidR="003A0498" w:rsidRDefault="003A0498" w:rsidP="003A0498">
      <w:pPr>
        <w:pStyle w:val="BodyTextIndent"/>
        <w:spacing w:after="0"/>
        <w:rPr>
          <w:u w:val="single"/>
        </w:rPr>
      </w:pPr>
    </w:p>
    <w:p w14:paraId="40FA2FA6" w14:textId="77777777" w:rsidR="003A0498" w:rsidRDefault="003A0498" w:rsidP="003A0498">
      <w:pPr>
        <w:pStyle w:val="BodyTextIndent"/>
        <w:spacing w:after="0"/>
        <w:ind w:left="144" w:firstLine="144"/>
      </w:pPr>
      <w:r>
        <w:rPr>
          <w:u w:val="single"/>
        </w:rPr>
        <w:t xml:space="preserve">Documentation: </w:t>
      </w:r>
      <w:r>
        <w:t xml:space="preserve"> Reports such as Incident, Medical Evaluation, Disciplinary Infraction, photographs and/or videotapes of an incident, including all information identifying relevant evidence.</w:t>
      </w:r>
    </w:p>
    <w:p w14:paraId="5902C161" w14:textId="77777777" w:rsidR="003A0498" w:rsidRDefault="003A0498" w:rsidP="006B5506">
      <w:pPr>
        <w:pStyle w:val="BodyTextIndent"/>
        <w:spacing w:after="0"/>
        <w:rPr>
          <w:u w:val="single"/>
        </w:rPr>
      </w:pPr>
    </w:p>
    <w:p w14:paraId="59C18A6B" w14:textId="77777777" w:rsidR="00B15F16" w:rsidRDefault="00B15F16" w:rsidP="003A0498">
      <w:pPr>
        <w:pStyle w:val="BodyTextIndent"/>
        <w:spacing w:after="0"/>
        <w:ind w:left="0" w:firstLine="144"/>
      </w:pPr>
      <w:r>
        <w:rPr>
          <w:u w:val="single"/>
        </w:rPr>
        <w:t>Lock Down:</w:t>
      </w:r>
      <w:r w:rsidR="00DB0450">
        <w:rPr>
          <w:u w:val="single"/>
        </w:rPr>
        <w:t xml:space="preserve">  </w:t>
      </w:r>
      <w:r w:rsidR="00DB0450" w:rsidRPr="00DB0450">
        <w:t>Having the unit go into their rooms and close the door.</w:t>
      </w:r>
    </w:p>
    <w:p w14:paraId="70E7FF16" w14:textId="77777777" w:rsidR="003A0498" w:rsidRDefault="003A0498" w:rsidP="006B5506">
      <w:pPr>
        <w:pStyle w:val="BodyTextIndent"/>
        <w:spacing w:after="0"/>
        <w:rPr>
          <w:u w:val="single"/>
        </w:rPr>
      </w:pPr>
    </w:p>
    <w:p w14:paraId="0F31F57E" w14:textId="77777777" w:rsidR="00903ACE" w:rsidRPr="00903ACE" w:rsidRDefault="009663E9" w:rsidP="00B45241">
      <w:pPr>
        <w:tabs>
          <w:tab w:val="left" w:pos="-720"/>
          <w:tab w:val="left" w:pos="-450"/>
          <w:tab w:val="left" w:pos="18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270"/>
        <w:jc w:val="both"/>
        <w:rPr>
          <w:b/>
          <w:bCs/>
        </w:rPr>
      </w:pPr>
      <w:r>
        <w:rPr>
          <w:b/>
          <w:bCs/>
        </w:rPr>
        <w:tab/>
      </w:r>
      <w:r w:rsidR="00903ACE">
        <w:rPr>
          <w:b/>
          <w:bCs/>
        </w:rPr>
        <w:t xml:space="preserve"> </w:t>
      </w:r>
    </w:p>
    <w:p w14:paraId="0AA3980D" w14:textId="77777777" w:rsidR="00AA1515" w:rsidRDefault="002776EA" w:rsidP="002776EA">
      <w:pPr>
        <w:pStyle w:val="Header"/>
        <w:tabs>
          <w:tab w:val="clear" w:pos="4320"/>
          <w:tab w:val="left" w:pos="-270"/>
          <w:tab w:val="left" w:pos="90"/>
          <w:tab w:val="left" w:pos="5040"/>
        </w:tabs>
        <w:ind w:left="-720"/>
        <w:jc w:val="both"/>
        <w:rPr>
          <w:b/>
          <w:bCs/>
        </w:rPr>
      </w:pPr>
      <w:r>
        <w:rPr>
          <w:b/>
          <w:bCs/>
        </w:rPr>
        <w:t xml:space="preserve">   </w:t>
      </w:r>
      <w:r w:rsidR="00683EDE">
        <w:rPr>
          <w:b/>
          <w:bCs/>
        </w:rPr>
        <w:t xml:space="preserve">III.      </w:t>
      </w:r>
      <w:r w:rsidR="00174101">
        <w:rPr>
          <w:b/>
          <w:bCs/>
        </w:rPr>
        <w:t>PROCEDURES:</w:t>
      </w:r>
    </w:p>
    <w:p w14:paraId="410CE3D1" w14:textId="77777777" w:rsidR="00174101" w:rsidRDefault="00174101" w:rsidP="002776EA">
      <w:pPr>
        <w:pStyle w:val="Header"/>
        <w:tabs>
          <w:tab w:val="clear" w:pos="4320"/>
          <w:tab w:val="left" w:pos="-270"/>
          <w:tab w:val="left" w:pos="90"/>
          <w:tab w:val="left" w:pos="5040"/>
        </w:tabs>
        <w:ind w:left="-720"/>
        <w:jc w:val="both"/>
        <w:rPr>
          <w:b/>
          <w:bCs/>
        </w:rPr>
      </w:pPr>
    </w:p>
    <w:p w14:paraId="268CB280" w14:textId="77777777" w:rsidR="003A0498" w:rsidRDefault="00FD0922" w:rsidP="00FD2A01">
      <w:pPr>
        <w:pStyle w:val="Header"/>
        <w:numPr>
          <w:ilvl w:val="0"/>
          <w:numId w:val="3"/>
        </w:numPr>
        <w:tabs>
          <w:tab w:val="clear" w:pos="4320"/>
          <w:tab w:val="left" w:pos="-270"/>
          <w:tab w:val="left" w:pos="90"/>
          <w:tab w:val="left" w:pos="5040"/>
        </w:tabs>
        <w:jc w:val="both"/>
        <w:rPr>
          <w:b/>
          <w:bCs/>
        </w:rPr>
      </w:pPr>
      <w:r>
        <w:rPr>
          <w:b/>
          <w:bCs/>
        </w:rPr>
        <w:t>Responsibilities</w:t>
      </w:r>
    </w:p>
    <w:p w14:paraId="7EA8AFB7" w14:textId="77777777" w:rsidR="00B15F16" w:rsidRDefault="00FD0922" w:rsidP="00FD2A01">
      <w:pPr>
        <w:pStyle w:val="BodyTextIndent"/>
        <w:numPr>
          <w:ilvl w:val="0"/>
          <w:numId w:val="1"/>
        </w:numPr>
      </w:pPr>
      <w:r>
        <w:t xml:space="preserve">  </w:t>
      </w:r>
      <w:r w:rsidR="00B15F16">
        <w:t>The</w:t>
      </w:r>
      <w:r w:rsidR="00B15F16">
        <w:rPr>
          <w:u w:val="single"/>
        </w:rPr>
        <w:t xml:space="preserve"> </w:t>
      </w:r>
      <w:r w:rsidR="00B15F16" w:rsidRPr="00B0728E">
        <w:t>initial person</w:t>
      </w:r>
      <w:r w:rsidR="00B15F16">
        <w:t xml:space="preserve"> on the scene will direct the activity and be the sole communicator with the individual in crisis, </w:t>
      </w:r>
      <w:r w:rsidR="00B15F16" w:rsidRPr="00B0728E">
        <w:t xml:space="preserve">unless </w:t>
      </w:r>
      <w:r w:rsidR="00B15F16">
        <w:t xml:space="preserve">the person in crisis has a conflict with that staff member.  This is due to the fact that this person will have more information regarding the problem.  </w:t>
      </w:r>
      <w:r w:rsidR="00B0728E">
        <w:t>The four steps in handling any situation are:</w:t>
      </w:r>
    </w:p>
    <w:p w14:paraId="2869E9CE" w14:textId="77777777" w:rsidR="00500FCA" w:rsidRDefault="00500FCA" w:rsidP="00FD2A01">
      <w:pPr>
        <w:pStyle w:val="BodyTextIndent"/>
        <w:numPr>
          <w:ilvl w:val="1"/>
          <w:numId w:val="1"/>
        </w:numPr>
        <w:spacing w:after="0"/>
      </w:pPr>
      <w:r>
        <w:t xml:space="preserve">Detect </w:t>
      </w:r>
    </w:p>
    <w:p w14:paraId="023B5417" w14:textId="77777777" w:rsidR="00B15F16" w:rsidRDefault="00B15F16" w:rsidP="00FD2A01">
      <w:pPr>
        <w:pStyle w:val="BodyTextIndent"/>
        <w:numPr>
          <w:ilvl w:val="1"/>
          <w:numId w:val="1"/>
        </w:numPr>
        <w:spacing w:after="0"/>
      </w:pPr>
      <w:r>
        <w:t>Notify</w:t>
      </w:r>
    </w:p>
    <w:p w14:paraId="39159813" w14:textId="77777777" w:rsidR="00B15F16" w:rsidRDefault="00B15F16" w:rsidP="00FD2A01">
      <w:pPr>
        <w:pStyle w:val="BodyTextIndent"/>
        <w:numPr>
          <w:ilvl w:val="1"/>
          <w:numId w:val="1"/>
        </w:numPr>
        <w:spacing w:after="0"/>
      </w:pPr>
      <w:r>
        <w:t>Isolate</w:t>
      </w:r>
    </w:p>
    <w:p w14:paraId="0C77E0B5" w14:textId="77777777" w:rsidR="00B0728E" w:rsidRDefault="00B15F16" w:rsidP="00FD2A01">
      <w:pPr>
        <w:pStyle w:val="BodyTextIndent"/>
        <w:numPr>
          <w:ilvl w:val="1"/>
          <w:numId w:val="1"/>
        </w:numPr>
        <w:spacing w:after="0"/>
      </w:pPr>
      <w:r>
        <w:t>Contain</w:t>
      </w:r>
    </w:p>
    <w:p w14:paraId="6DF43507" w14:textId="77777777" w:rsidR="00FD0922" w:rsidRDefault="00FD0922" w:rsidP="00FD0922">
      <w:pPr>
        <w:pStyle w:val="BodyTextIndent"/>
        <w:spacing w:after="0"/>
        <w:ind w:left="720"/>
      </w:pPr>
    </w:p>
    <w:p w14:paraId="4CA32D00" w14:textId="77777777" w:rsidR="00B15F16" w:rsidRDefault="00B15F16" w:rsidP="00FD0922">
      <w:pPr>
        <w:pStyle w:val="BodyTextIndent"/>
        <w:ind w:left="1008" w:firstLine="144"/>
      </w:pPr>
      <w:r>
        <w:t>The first person on the scene wi</w:t>
      </w:r>
      <w:r w:rsidR="00B0728E">
        <w:t>ll call for assistance.  Radio the c</w:t>
      </w:r>
      <w:r>
        <w:t>ontrol</w:t>
      </w:r>
      <w:r w:rsidR="00B0728E">
        <w:t xml:space="preserve"> room</w:t>
      </w:r>
      <w:r>
        <w:t xml:space="preserve">, </w:t>
      </w:r>
      <w:r w:rsidR="00DB0450">
        <w:t xml:space="preserve">while </w:t>
      </w:r>
      <w:r>
        <w:t>giving your call number and location.  Wait for assistance before you take any action or enter any room.</w:t>
      </w:r>
      <w:r w:rsidR="00B0728E">
        <w:t xml:space="preserve"> </w:t>
      </w:r>
    </w:p>
    <w:p w14:paraId="2B0242BA" w14:textId="77777777" w:rsidR="00FD0922" w:rsidRDefault="00B15F16" w:rsidP="00FD0922">
      <w:pPr>
        <w:pStyle w:val="BodyTextIndent"/>
        <w:ind w:left="1008" w:firstLine="144"/>
      </w:pPr>
      <w:r>
        <w:t>There should be no more than two officers in the room with the inmate, unless physical intervention requires more.  More officers than are needed could cause the problem to escalate.</w:t>
      </w:r>
    </w:p>
    <w:p w14:paraId="10C6985D" w14:textId="77777777" w:rsidR="00B15F16" w:rsidRDefault="00B15F16" w:rsidP="00FD0922">
      <w:pPr>
        <w:pStyle w:val="BodyTextIndent"/>
        <w:ind w:left="1008" w:firstLine="144"/>
      </w:pPr>
      <w:r>
        <w:t>Remember your audience. Other staff members, and the person in crisis, are taking their cues from your behavior.  If you over react, they will to.  Remain calm, assertive/supportive, and in emotional and situational control.</w:t>
      </w:r>
    </w:p>
    <w:p w14:paraId="2DCFE381" w14:textId="77777777" w:rsidR="00FD0922" w:rsidRDefault="00FD0922" w:rsidP="00FD0922">
      <w:pPr>
        <w:pStyle w:val="BodyTextIndent"/>
        <w:ind w:left="432" w:firstLine="72"/>
      </w:pPr>
    </w:p>
    <w:p w14:paraId="1B579CCA" w14:textId="77777777" w:rsidR="004C38E3" w:rsidRDefault="004C38E3" w:rsidP="00FD0922">
      <w:pPr>
        <w:pStyle w:val="BodyTextIndent"/>
        <w:ind w:left="432" w:firstLine="72"/>
      </w:pPr>
    </w:p>
    <w:p w14:paraId="0B26AB75" w14:textId="77777777" w:rsidR="00174101" w:rsidRDefault="00174101" w:rsidP="00FD0922">
      <w:pPr>
        <w:pStyle w:val="BodyTextIndent"/>
        <w:ind w:left="432" w:firstLine="72"/>
      </w:pPr>
    </w:p>
    <w:p w14:paraId="658C5236" w14:textId="77777777" w:rsidR="00B15F16" w:rsidRDefault="004C38E3" w:rsidP="00FD2A01">
      <w:pPr>
        <w:pStyle w:val="BodyTextIndent"/>
        <w:numPr>
          <w:ilvl w:val="0"/>
          <w:numId w:val="1"/>
        </w:numPr>
      </w:pPr>
      <w:r>
        <w:lastRenderedPageBreak/>
        <w:t>U</w:t>
      </w:r>
      <w:r w:rsidR="00B15F16">
        <w:t>se the following steps when dealing with someone in crisis:</w:t>
      </w:r>
    </w:p>
    <w:p w14:paraId="533ACFFC" w14:textId="77777777" w:rsidR="00174101" w:rsidRDefault="00174101" w:rsidP="00174101">
      <w:pPr>
        <w:pStyle w:val="BodyTextIndent"/>
        <w:ind w:left="1080"/>
      </w:pPr>
    </w:p>
    <w:p w14:paraId="1249E5BE" w14:textId="77777777" w:rsidR="00B15F16" w:rsidRDefault="00B15F16" w:rsidP="00FD2A01">
      <w:pPr>
        <w:pStyle w:val="BodyTextIndent"/>
        <w:numPr>
          <w:ilvl w:val="0"/>
          <w:numId w:val="2"/>
        </w:numPr>
        <w:spacing w:after="0"/>
      </w:pPr>
      <w:r>
        <w:t>Assess the situation.</w:t>
      </w:r>
    </w:p>
    <w:p w14:paraId="37FF72C8" w14:textId="77777777" w:rsidR="00B15F16" w:rsidRDefault="00B15F16" w:rsidP="00FD2A01">
      <w:pPr>
        <w:pStyle w:val="BodyTextIndent"/>
        <w:numPr>
          <w:ilvl w:val="0"/>
          <w:numId w:val="2"/>
        </w:numPr>
        <w:spacing w:after="0"/>
      </w:pPr>
      <w:r>
        <w:t>Remove the inmate from view of the population (lock-down the unit).</w:t>
      </w:r>
    </w:p>
    <w:p w14:paraId="5DE32471" w14:textId="77777777" w:rsidR="00B15F16" w:rsidRDefault="00B15F16" w:rsidP="00FD2A01">
      <w:pPr>
        <w:pStyle w:val="BodyTextIndent"/>
        <w:numPr>
          <w:ilvl w:val="0"/>
          <w:numId w:val="2"/>
        </w:numPr>
        <w:spacing w:after="0"/>
      </w:pPr>
      <w:r>
        <w:t xml:space="preserve">Allow the inmate to vent and explain her feelings, </w:t>
      </w:r>
      <w:r>
        <w:rPr>
          <w:u w:val="single"/>
        </w:rPr>
        <w:t>within</w:t>
      </w:r>
      <w:r>
        <w:t xml:space="preserve"> </w:t>
      </w:r>
      <w:r>
        <w:rPr>
          <w:u w:val="single"/>
        </w:rPr>
        <w:t>reason</w:t>
      </w:r>
      <w:r>
        <w:t>, and allow her time to calm down.</w:t>
      </w:r>
    </w:p>
    <w:p w14:paraId="6DF9EF52" w14:textId="77777777" w:rsidR="00B15F16" w:rsidRDefault="00B15F16" w:rsidP="00FD2A01">
      <w:pPr>
        <w:pStyle w:val="BodyTextIndent"/>
        <w:numPr>
          <w:ilvl w:val="0"/>
          <w:numId w:val="2"/>
        </w:numPr>
        <w:spacing w:after="0"/>
      </w:pPr>
      <w:r>
        <w:t>Provide calm and clear instructions to the inmate as to what you want her to do.</w:t>
      </w:r>
    </w:p>
    <w:p w14:paraId="285F08B0" w14:textId="77777777" w:rsidR="00B15F16" w:rsidRDefault="00B15F16" w:rsidP="00FD2A01">
      <w:pPr>
        <w:pStyle w:val="BodyTextIndent"/>
        <w:numPr>
          <w:ilvl w:val="0"/>
          <w:numId w:val="2"/>
        </w:numPr>
        <w:spacing w:after="0"/>
      </w:pPr>
      <w:r>
        <w:t>Allow the inmate time to comply (</w:t>
      </w:r>
      <w:r>
        <w:rPr>
          <w:u w:val="single"/>
        </w:rPr>
        <w:t>within reason</w:t>
      </w:r>
      <w:r>
        <w:t>).  Time is your asset and it helps to defuse a situation.</w:t>
      </w:r>
    </w:p>
    <w:p w14:paraId="60DD10FE" w14:textId="77777777" w:rsidR="00B15F16" w:rsidRDefault="00B15F16" w:rsidP="00FD2A01">
      <w:pPr>
        <w:pStyle w:val="BodyTextIndent"/>
        <w:numPr>
          <w:ilvl w:val="0"/>
          <w:numId w:val="2"/>
        </w:numPr>
        <w:spacing w:after="0"/>
      </w:pPr>
      <w:r>
        <w:t xml:space="preserve">Do not threaten, lose your temper or make promises you </w:t>
      </w:r>
      <w:r w:rsidR="00614A8A">
        <w:t>cannot</w:t>
      </w:r>
      <w:r>
        <w:t xml:space="preserve"> keep.  Do not become involved in a power struggle.</w:t>
      </w:r>
    </w:p>
    <w:p w14:paraId="1BE1BDF0" w14:textId="77777777" w:rsidR="00B15F16" w:rsidRDefault="00B15F16" w:rsidP="00FD2A01">
      <w:pPr>
        <w:pStyle w:val="BodyTextIndent"/>
        <w:numPr>
          <w:ilvl w:val="0"/>
          <w:numId w:val="2"/>
        </w:numPr>
        <w:spacing w:after="0"/>
      </w:pPr>
      <w:r>
        <w:t>Be aware of your limitations.  If you believe the inmate would respond better to another officer, th</w:t>
      </w:r>
      <w:r w:rsidR="00855E06">
        <w:t>e</w:t>
      </w:r>
      <w:r>
        <w:t>n request that officer begin communication.</w:t>
      </w:r>
    </w:p>
    <w:p w14:paraId="3E40559D" w14:textId="77777777" w:rsidR="00B15F16" w:rsidRDefault="00B15F16" w:rsidP="00FD2A01">
      <w:pPr>
        <w:pStyle w:val="BodyTextIndent"/>
        <w:numPr>
          <w:ilvl w:val="0"/>
          <w:numId w:val="2"/>
        </w:numPr>
        <w:spacing w:after="0"/>
      </w:pPr>
      <w:r>
        <w:t>Restraints or physical contact with the inmate should be a last resort.  If the incident requires restraints, ensure you can do so without endangering yourself or others (</w:t>
      </w:r>
      <w:r>
        <w:rPr>
          <w:u w:val="single"/>
        </w:rPr>
        <w:t>enough staff present</w:t>
      </w:r>
      <w:r>
        <w:t>).  If soft restraints are required ensure to follow the proper procedures.</w:t>
      </w:r>
    </w:p>
    <w:p w14:paraId="45212F11" w14:textId="77777777" w:rsidR="00B15F16" w:rsidRDefault="00B15F16" w:rsidP="00FD2A01">
      <w:pPr>
        <w:pStyle w:val="BodyTextIndent"/>
        <w:numPr>
          <w:ilvl w:val="0"/>
          <w:numId w:val="2"/>
        </w:numPr>
        <w:spacing w:after="0"/>
      </w:pPr>
      <w:r>
        <w:t xml:space="preserve">As soon as the person is compliant, appears to be rational, and does not pose a threat to herself or others, you may remove the restraints. </w:t>
      </w:r>
    </w:p>
    <w:p w14:paraId="25178082" w14:textId="77777777" w:rsidR="00B0728E" w:rsidRDefault="00B0728E" w:rsidP="00B0728E">
      <w:pPr>
        <w:pStyle w:val="BodyTextIndent"/>
        <w:ind w:left="0"/>
      </w:pPr>
    </w:p>
    <w:p w14:paraId="11A9D332" w14:textId="77777777" w:rsidR="00B15F16" w:rsidRDefault="00B15F16" w:rsidP="009825FC">
      <w:pPr>
        <w:pStyle w:val="BodyTextIndent"/>
        <w:ind w:left="1080" w:firstLine="144"/>
      </w:pPr>
      <w:r>
        <w:t>While the inmate is in restraints, be aware of positional asphyxia and move the inmate to a sitting position when possible.</w:t>
      </w:r>
    </w:p>
    <w:p w14:paraId="3B17E215" w14:textId="77777777" w:rsidR="00DB0450" w:rsidRDefault="00DB0450" w:rsidP="00B15F16">
      <w:pPr>
        <w:pStyle w:val="BodyTextIndent"/>
      </w:pPr>
    </w:p>
    <w:p w14:paraId="1E490CF5" w14:textId="77777777" w:rsidR="009825FC" w:rsidRDefault="00B15F16" w:rsidP="00FD2A01">
      <w:pPr>
        <w:pStyle w:val="BodyTextIndent"/>
        <w:numPr>
          <w:ilvl w:val="0"/>
          <w:numId w:val="1"/>
        </w:numPr>
      </w:pPr>
      <w:r>
        <w:t xml:space="preserve">Control will call a “Lock Down” over the PA system.  At this time all inmates are to lockdown to their rooms.  If the problem is in a personal room, the inmates not involved will be secured in another </w:t>
      </w:r>
      <w:r w:rsidR="009825FC">
        <w:t>room away from the affect area.</w:t>
      </w:r>
    </w:p>
    <w:p w14:paraId="7382D7DC" w14:textId="77777777" w:rsidR="00B15F16" w:rsidRDefault="00B15F16" w:rsidP="009825FC">
      <w:pPr>
        <w:pStyle w:val="BodyTextIndent"/>
        <w:ind w:left="1008" w:firstLine="144"/>
      </w:pPr>
      <w:r>
        <w:t>Control will direct additional personnel to the correct area to assist.  Anyone assigned to a specific post (Visiting, Rec, 2</w:t>
      </w:r>
      <w:r>
        <w:rPr>
          <w:vertAlign w:val="superscript"/>
        </w:rPr>
        <w:t>nd</w:t>
      </w:r>
      <w:r>
        <w:t xml:space="preserve"> Floor, etc…) </w:t>
      </w:r>
      <w:r w:rsidRPr="003D1E93">
        <w:t>will not</w:t>
      </w:r>
      <w:r>
        <w:t xml:space="preserve"> leave that area unless directed to do so by Control. </w:t>
      </w:r>
    </w:p>
    <w:p w14:paraId="7DA01059" w14:textId="77777777" w:rsidR="00B15F16" w:rsidRDefault="00B15F16" w:rsidP="009825FC">
      <w:pPr>
        <w:pStyle w:val="BodyTextIndent"/>
        <w:ind w:left="1008" w:firstLine="144"/>
      </w:pPr>
      <w:r>
        <w:t>Control will notify the on-duty Shift Lieutenant of the situation, including the location of the incident.</w:t>
      </w:r>
    </w:p>
    <w:p w14:paraId="00A0293C" w14:textId="77777777" w:rsidR="00B15F16" w:rsidRDefault="00B15F16" w:rsidP="003D1E93">
      <w:pPr>
        <w:pStyle w:val="BodyTextIndent"/>
        <w:ind w:left="0"/>
      </w:pPr>
    </w:p>
    <w:p w14:paraId="1B5AA2DD" w14:textId="77777777" w:rsidR="009825FC" w:rsidRDefault="009825FC" w:rsidP="003D1E93">
      <w:pPr>
        <w:pStyle w:val="BodyTextIndent"/>
        <w:ind w:left="0"/>
      </w:pPr>
    </w:p>
    <w:p w14:paraId="7F26B75F" w14:textId="77777777" w:rsidR="009825FC" w:rsidRDefault="009825FC" w:rsidP="003D1E93">
      <w:pPr>
        <w:pStyle w:val="BodyTextIndent"/>
        <w:ind w:left="0"/>
      </w:pPr>
    </w:p>
    <w:p w14:paraId="0B55C0F9" w14:textId="77777777" w:rsidR="009825FC" w:rsidRDefault="009825FC" w:rsidP="003D1E93">
      <w:pPr>
        <w:pStyle w:val="BodyTextIndent"/>
        <w:ind w:left="0"/>
      </w:pPr>
    </w:p>
    <w:p w14:paraId="73D8B94A" w14:textId="77777777" w:rsidR="003D1E93" w:rsidRDefault="003D1E93" w:rsidP="00FD2A01">
      <w:pPr>
        <w:pStyle w:val="BodyTextIndent"/>
        <w:numPr>
          <w:ilvl w:val="0"/>
          <w:numId w:val="3"/>
        </w:numPr>
        <w:ind w:left="0"/>
        <w:rPr>
          <w:b/>
          <w:u w:val="single"/>
        </w:rPr>
      </w:pPr>
      <w:r w:rsidRPr="00174101">
        <w:rPr>
          <w:b/>
          <w:u w:val="single"/>
        </w:rPr>
        <w:t>Required Reporting</w:t>
      </w:r>
    </w:p>
    <w:p w14:paraId="5C494BDC" w14:textId="77777777" w:rsidR="00174101" w:rsidRDefault="00174101" w:rsidP="00FD2A01">
      <w:pPr>
        <w:pStyle w:val="BodyTextIndent"/>
        <w:numPr>
          <w:ilvl w:val="0"/>
          <w:numId w:val="4"/>
        </w:numPr>
      </w:pPr>
      <w:r>
        <w:lastRenderedPageBreak/>
        <w:t xml:space="preserve">If a Disciplinary Report is to be written, it must be done within twenty-four (24) hours of the incident.  If it is to be a </w:t>
      </w:r>
      <w:r w:rsidR="00855E06">
        <w:t>Major</w:t>
      </w:r>
      <w:r>
        <w:t>, it must be written by the end of the shift</w:t>
      </w:r>
      <w:r w:rsidR="00855E06">
        <w:t xml:space="preserve">, if the inmate is placed in Pre-Hearing </w:t>
      </w:r>
      <w:proofErr w:type="spellStart"/>
      <w:proofErr w:type="gramStart"/>
      <w:r w:rsidR="00855E06">
        <w:t>Confinment</w:t>
      </w:r>
      <w:proofErr w:type="spellEnd"/>
      <w:r w:rsidR="00855E06">
        <w:t>.</w:t>
      </w:r>
      <w:r>
        <w:t>.</w:t>
      </w:r>
      <w:proofErr w:type="gramEnd"/>
      <w:r>
        <w:t xml:space="preserve">   An incident report from </w:t>
      </w:r>
      <w:r w:rsidRPr="003D1E93">
        <w:t>every</w:t>
      </w:r>
      <w:r>
        <w:t xml:space="preserve"> staff member involved must accompany this disciplinary.</w:t>
      </w:r>
    </w:p>
    <w:p w14:paraId="02F01A0E" w14:textId="77777777" w:rsidR="00174101" w:rsidRDefault="00174101" w:rsidP="00174101">
      <w:pPr>
        <w:pStyle w:val="BodyTextIndent"/>
        <w:ind w:left="450"/>
        <w:rPr>
          <w:b/>
          <w:bCs/>
          <w:u w:val="single"/>
        </w:rPr>
      </w:pPr>
    </w:p>
    <w:p w14:paraId="50244A7A" w14:textId="77777777" w:rsidR="00174101" w:rsidRDefault="00174101" w:rsidP="00FD2A01">
      <w:pPr>
        <w:pStyle w:val="BodyTextIndent"/>
        <w:numPr>
          <w:ilvl w:val="0"/>
          <w:numId w:val="4"/>
        </w:numPr>
      </w:pPr>
      <w:r>
        <w:t xml:space="preserve">If it is determined that a disciplinary is not required, every staff member </w:t>
      </w:r>
      <w:r w:rsidRPr="003D1E93">
        <w:t>is still required</w:t>
      </w:r>
      <w:r>
        <w:t xml:space="preserve"> to complete an initial incident report by the end of their shift. </w:t>
      </w:r>
    </w:p>
    <w:p w14:paraId="1B49F76D" w14:textId="77777777" w:rsidR="00174101" w:rsidRPr="00174101" w:rsidRDefault="00174101" w:rsidP="00FD2A01">
      <w:pPr>
        <w:pStyle w:val="BodyTextIndent"/>
        <w:numPr>
          <w:ilvl w:val="0"/>
          <w:numId w:val="3"/>
        </w:numPr>
        <w:ind w:left="0"/>
        <w:rPr>
          <w:b/>
          <w:u w:val="single"/>
        </w:rPr>
      </w:pPr>
      <w:r>
        <w:rPr>
          <w:b/>
          <w:u w:val="single"/>
        </w:rPr>
        <w:t>Debriefing</w:t>
      </w:r>
    </w:p>
    <w:p w14:paraId="7FA5D78D" w14:textId="77777777" w:rsidR="00DB0450" w:rsidRDefault="00DB0450" w:rsidP="00FD2A01">
      <w:pPr>
        <w:pStyle w:val="BodyTextIndent"/>
        <w:numPr>
          <w:ilvl w:val="0"/>
          <w:numId w:val="5"/>
        </w:numPr>
      </w:pPr>
      <w:r>
        <w:t>A debriefing will be conducted</w:t>
      </w:r>
      <w:r w:rsidR="003D1E93">
        <w:t xml:space="preserve"> by the </w:t>
      </w:r>
      <w:r w:rsidR="003D1E93" w:rsidRPr="003D1E93">
        <w:rPr>
          <w:bCs/>
        </w:rPr>
        <w:t>Lieutenant</w:t>
      </w:r>
      <w:r>
        <w:t xml:space="preserve"> </w:t>
      </w:r>
      <w:r w:rsidRPr="003D1E93">
        <w:t>after every</w:t>
      </w:r>
      <w:r w:rsidRPr="00D4636B">
        <w:t xml:space="preserve"> </w:t>
      </w:r>
      <w:r>
        <w:t>incident to assess the effectiveness of the intervention.  This is the time to discuss what you would like to do differently next time, what you felt went well, and any changes you would recommend.</w:t>
      </w:r>
    </w:p>
    <w:p w14:paraId="184B3CF4" w14:textId="77777777" w:rsidR="00DB0450" w:rsidRDefault="00DB0450" w:rsidP="00FD2A01">
      <w:pPr>
        <w:pStyle w:val="BodyTextIndent"/>
        <w:numPr>
          <w:ilvl w:val="0"/>
          <w:numId w:val="5"/>
        </w:numPr>
      </w:pPr>
      <w:r>
        <w:t>Every person involved will have the opportunity to speak.  If you desire an outside facilitator/recorder, the Warden or Deputy Warden can be requested to assist.</w:t>
      </w:r>
    </w:p>
    <w:p w14:paraId="196E1284" w14:textId="77777777" w:rsidR="00174101" w:rsidRDefault="00174101" w:rsidP="009825FC">
      <w:pPr>
        <w:pStyle w:val="BodyTextIndent"/>
        <w:ind w:left="432" w:firstLine="144"/>
      </w:pPr>
    </w:p>
    <w:p w14:paraId="2EC91C6F" w14:textId="77777777" w:rsidR="003D1E93" w:rsidRDefault="003D1E93" w:rsidP="003D1E93">
      <w:pPr>
        <w:pStyle w:val="BodyTextIndent"/>
        <w:ind w:left="0"/>
      </w:pPr>
      <w:r w:rsidRPr="003D1E93">
        <w:rPr>
          <w:b/>
          <w:bCs/>
        </w:rPr>
        <w:t>EMPLOYEE ASSISTANCE IS AVAILABLE IN THE EVENT OF A SERIOUS INCIDENT.  MAKE SURE MENTAL HEALTH IS NOTIFIED.  DEPENDING ON THE INCIDENT, MENTAL HEALTH MAY WANT TO PARTICIPATE IN THE DEBRIEF</w:t>
      </w:r>
      <w:r>
        <w:rPr>
          <w:b/>
          <w:bCs/>
        </w:rPr>
        <w:t>.</w:t>
      </w:r>
    </w:p>
    <w:p w14:paraId="745496ED" w14:textId="77777777" w:rsidR="002776EA" w:rsidRDefault="002776EA" w:rsidP="002776EA">
      <w:pPr>
        <w:pStyle w:val="Header"/>
        <w:tabs>
          <w:tab w:val="clear" w:pos="4320"/>
          <w:tab w:val="left" w:pos="-270"/>
          <w:tab w:val="left" w:pos="90"/>
          <w:tab w:val="left" w:pos="5040"/>
        </w:tabs>
        <w:ind w:left="-720"/>
        <w:jc w:val="both"/>
        <w:rPr>
          <w:b/>
          <w:bCs/>
        </w:rPr>
      </w:pPr>
    </w:p>
    <w:p w14:paraId="6C2F02AC" w14:textId="77777777" w:rsidR="002776EA" w:rsidRDefault="002776EA" w:rsidP="002776EA">
      <w:pPr>
        <w:pStyle w:val="Header"/>
        <w:tabs>
          <w:tab w:val="clear" w:pos="4320"/>
          <w:tab w:val="left" w:pos="-270"/>
          <w:tab w:val="left" w:pos="90"/>
          <w:tab w:val="left" w:pos="5040"/>
        </w:tabs>
        <w:ind w:left="-720"/>
        <w:jc w:val="both"/>
        <w:rPr>
          <w:b/>
          <w:bCs/>
        </w:rPr>
      </w:pPr>
    </w:p>
    <w:p w14:paraId="628674FF" w14:textId="77777777" w:rsidR="00902BEC" w:rsidRDefault="00683EDE" w:rsidP="00FD467E">
      <w:pPr>
        <w:pStyle w:val="Header"/>
        <w:tabs>
          <w:tab w:val="left" w:pos="540"/>
        </w:tabs>
        <w:ind w:left="115" w:hanging="835"/>
        <w:jc w:val="both"/>
        <w:rPr>
          <w:b/>
          <w:bCs/>
        </w:rPr>
      </w:pPr>
      <w:r>
        <w:rPr>
          <w:b/>
          <w:bCs/>
          <w:szCs w:val="24"/>
        </w:rPr>
        <w:t xml:space="preserve">IV.       </w:t>
      </w:r>
      <w:r w:rsidR="00902BEC">
        <w:rPr>
          <w:b/>
          <w:bCs/>
          <w:szCs w:val="24"/>
        </w:rPr>
        <w:t>C</w:t>
      </w:r>
      <w:r w:rsidR="00902BEC">
        <w:rPr>
          <w:b/>
          <w:bCs/>
        </w:rPr>
        <w:t>LOSING</w:t>
      </w:r>
    </w:p>
    <w:p w14:paraId="5B4345DC" w14:textId="77777777" w:rsidR="003D1E93" w:rsidRDefault="003D1E93" w:rsidP="00FD467E">
      <w:pPr>
        <w:pStyle w:val="Header"/>
        <w:tabs>
          <w:tab w:val="left" w:pos="540"/>
        </w:tabs>
        <w:ind w:left="115" w:hanging="835"/>
        <w:jc w:val="both"/>
      </w:pPr>
      <w:r>
        <w:tab/>
      </w:r>
    </w:p>
    <w:p w14:paraId="3EDBDFFD" w14:textId="77777777" w:rsidR="003D1E93" w:rsidRDefault="003D1E93" w:rsidP="00FD467E">
      <w:pPr>
        <w:pStyle w:val="Header"/>
        <w:tabs>
          <w:tab w:val="left" w:pos="540"/>
        </w:tabs>
        <w:ind w:left="115" w:hanging="835"/>
        <w:jc w:val="both"/>
        <w:rPr>
          <w:b/>
          <w:bCs/>
        </w:rPr>
      </w:pPr>
      <w:r>
        <w:tab/>
        <w:t>Questions concerning this policy will be directed to the immediate supervisor.</w:t>
      </w:r>
    </w:p>
    <w:p w14:paraId="142CC94D" w14:textId="77777777" w:rsidR="00902BEC" w:rsidRDefault="009663E9" w:rsidP="00B45241">
      <w:pPr>
        <w:pStyle w:val="Header"/>
        <w:tabs>
          <w:tab w:val="left" w:pos="540"/>
        </w:tabs>
        <w:ind w:left="115" w:hanging="835"/>
        <w:jc w:val="both"/>
        <w:rPr>
          <w:b/>
          <w:bCs/>
          <w:sz w:val="16"/>
          <w:szCs w:val="24"/>
        </w:rPr>
      </w:pPr>
      <w:r>
        <w:rPr>
          <w:b/>
          <w:bCs/>
        </w:rPr>
        <w:tab/>
      </w:r>
    </w:p>
    <w:p w14:paraId="15334107" w14:textId="77777777" w:rsidR="00902BEC" w:rsidRDefault="00683EDE" w:rsidP="00FD467E">
      <w:pPr>
        <w:pStyle w:val="Header"/>
        <w:tabs>
          <w:tab w:val="left" w:pos="180"/>
        </w:tabs>
        <w:ind w:left="540" w:hanging="1260"/>
        <w:jc w:val="both"/>
        <w:rPr>
          <w:b/>
          <w:bCs/>
          <w:szCs w:val="24"/>
        </w:rPr>
      </w:pPr>
      <w:r>
        <w:rPr>
          <w:b/>
          <w:bCs/>
          <w:szCs w:val="24"/>
        </w:rPr>
        <w:t xml:space="preserve">V.         </w:t>
      </w:r>
      <w:r w:rsidR="00902BEC">
        <w:rPr>
          <w:b/>
          <w:bCs/>
          <w:szCs w:val="24"/>
        </w:rPr>
        <w:t>ATTACHMENTS</w:t>
      </w:r>
    </w:p>
    <w:p w14:paraId="6A5269E7" w14:textId="77777777" w:rsidR="009663E9" w:rsidRDefault="009663E9" w:rsidP="00FD467E">
      <w:pPr>
        <w:pStyle w:val="Header"/>
        <w:tabs>
          <w:tab w:val="left" w:pos="180"/>
        </w:tabs>
        <w:ind w:left="540" w:hanging="1260"/>
        <w:jc w:val="both"/>
        <w:rPr>
          <w:b/>
          <w:bCs/>
          <w:szCs w:val="24"/>
        </w:rPr>
      </w:pPr>
      <w:r>
        <w:rPr>
          <w:b/>
          <w:bCs/>
          <w:szCs w:val="24"/>
        </w:rPr>
        <w:tab/>
      </w:r>
      <w:r>
        <w:rPr>
          <w:b/>
          <w:bCs/>
          <w:szCs w:val="24"/>
        </w:rPr>
        <w:tab/>
      </w:r>
    </w:p>
    <w:p w14:paraId="76B5C43E" w14:textId="77777777" w:rsidR="00FD0922" w:rsidRPr="00FD0922" w:rsidRDefault="00FD0922" w:rsidP="00FD467E">
      <w:pPr>
        <w:pStyle w:val="Header"/>
        <w:tabs>
          <w:tab w:val="left" w:pos="180"/>
        </w:tabs>
        <w:ind w:left="540" w:hanging="1260"/>
        <w:jc w:val="both"/>
        <w:rPr>
          <w:bCs/>
          <w:szCs w:val="24"/>
        </w:rPr>
      </w:pPr>
      <w:r>
        <w:rPr>
          <w:b/>
          <w:bCs/>
          <w:szCs w:val="24"/>
        </w:rPr>
        <w:tab/>
      </w:r>
      <w:r w:rsidRPr="00FD0922">
        <w:rPr>
          <w:bCs/>
          <w:szCs w:val="24"/>
        </w:rPr>
        <w:t>None.</w:t>
      </w:r>
    </w:p>
    <w:p w14:paraId="36366BFF" w14:textId="77777777" w:rsidR="009663E9" w:rsidRDefault="009663E9" w:rsidP="00B45241">
      <w:pPr>
        <w:pStyle w:val="Header"/>
        <w:tabs>
          <w:tab w:val="left" w:pos="180"/>
          <w:tab w:val="left" w:pos="5670"/>
        </w:tabs>
        <w:ind w:left="540" w:hanging="1260"/>
        <w:jc w:val="both"/>
        <w:rPr>
          <w:b/>
          <w:bCs/>
          <w:szCs w:val="24"/>
        </w:rPr>
      </w:pPr>
      <w:r>
        <w:rPr>
          <w:b/>
          <w:bCs/>
          <w:szCs w:val="24"/>
        </w:rPr>
        <w:tab/>
      </w:r>
    </w:p>
    <w:p w14:paraId="60D9D7A6" w14:textId="77777777" w:rsidR="00902BEC" w:rsidRDefault="00B64889" w:rsidP="00FD467E">
      <w:pPr>
        <w:pStyle w:val="Header"/>
        <w:tabs>
          <w:tab w:val="left" w:pos="180"/>
        </w:tabs>
        <w:ind w:left="540" w:hanging="1260"/>
        <w:jc w:val="both"/>
        <w:rPr>
          <w:b/>
          <w:bCs/>
          <w:szCs w:val="24"/>
        </w:rPr>
      </w:pPr>
      <w:r>
        <w:rPr>
          <w:b/>
          <w:bCs/>
          <w:szCs w:val="24"/>
        </w:rPr>
        <w:tab/>
      </w:r>
    </w:p>
    <w:p w14:paraId="2032D61F" w14:textId="77777777" w:rsidR="00AF5E38" w:rsidRDefault="00AF5E38" w:rsidP="00FD467E">
      <w:pPr>
        <w:pStyle w:val="Header"/>
        <w:tabs>
          <w:tab w:val="left" w:pos="180"/>
        </w:tabs>
        <w:ind w:left="540" w:hanging="1260"/>
        <w:jc w:val="both"/>
        <w:rPr>
          <w:b/>
          <w:bCs/>
          <w:szCs w:val="24"/>
        </w:rPr>
      </w:pPr>
    </w:p>
    <w:p w14:paraId="594D1C6E" w14:textId="77777777" w:rsidR="00AF5E38" w:rsidRDefault="00AF5E38" w:rsidP="00FD467E">
      <w:pPr>
        <w:pStyle w:val="Header"/>
        <w:tabs>
          <w:tab w:val="left" w:pos="180"/>
        </w:tabs>
        <w:ind w:left="540" w:hanging="1260"/>
        <w:jc w:val="both"/>
        <w:rPr>
          <w:b/>
          <w:bCs/>
          <w:szCs w:val="24"/>
        </w:rPr>
      </w:pPr>
    </w:p>
    <w:p w14:paraId="7E489880" w14:textId="77777777" w:rsidR="00AF5E38" w:rsidRDefault="00AF5E38" w:rsidP="00FD467E">
      <w:pPr>
        <w:pStyle w:val="Header"/>
        <w:tabs>
          <w:tab w:val="left" w:pos="180"/>
        </w:tabs>
        <w:ind w:left="540" w:hanging="1260"/>
        <w:jc w:val="both"/>
        <w:rPr>
          <w:b/>
          <w:bCs/>
          <w:szCs w:val="24"/>
        </w:rPr>
      </w:pPr>
    </w:p>
    <w:p w14:paraId="420F5FF5" w14:textId="77777777" w:rsidR="00AF5E38" w:rsidRDefault="00AF5E38" w:rsidP="00FD467E">
      <w:pPr>
        <w:pStyle w:val="Header"/>
        <w:tabs>
          <w:tab w:val="left" w:pos="180"/>
        </w:tabs>
        <w:ind w:left="540" w:hanging="1260"/>
        <w:jc w:val="both"/>
        <w:rPr>
          <w:b/>
          <w:bCs/>
          <w:szCs w:val="24"/>
        </w:rPr>
      </w:pPr>
    </w:p>
    <w:p w14:paraId="62E124C6" w14:textId="77777777" w:rsidR="00AF5E38" w:rsidRDefault="00AF5E38" w:rsidP="00FD467E">
      <w:pPr>
        <w:pStyle w:val="Header"/>
        <w:tabs>
          <w:tab w:val="left" w:pos="180"/>
        </w:tabs>
        <w:ind w:left="540" w:hanging="1260"/>
        <w:jc w:val="both"/>
        <w:rPr>
          <w:b/>
          <w:bCs/>
          <w:szCs w:val="24"/>
        </w:rPr>
      </w:pPr>
    </w:p>
    <w:p w14:paraId="724CB9E9" w14:textId="77777777" w:rsidR="00AF5E38" w:rsidRDefault="00AF5E38" w:rsidP="00FD467E">
      <w:pPr>
        <w:pStyle w:val="Header"/>
        <w:tabs>
          <w:tab w:val="left" w:pos="180"/>
        </w:tabs>
        <w:ind w:left="540" w:hanging="1260"/>
        <w:jc w:val="both"/>
        <w:rPr>
          <w:b/>
          <w:bCs/>
          <w:szCs w:val="24"/>
        </w:rPr>
      </w:pPr>
    </w:p>
    <w:p w14:paraId="048514C3" w14:textId="77777777" w:rsidR="00AF5E38" w:rsidRDefault="00AF5E38" w:rsidP="00FD467E">
      <w:pPr>
        <w:pStyle w:val="Header"/>
        <w:tabs>
          <w:tab w:val="left" w:pos="180"/>
        </w:tabs>
        <w:ind w:left="540" w:hanging="1260"/>
        <w:jc w:val="both"/>
        <w:rPr>
          <w:b/>
          <w:bCs/>
          <w:szCs w:val="24"/>
        </w:rPr>
      </w:pPr>
    </w:p>
    <w:p w14:paraId="007A2CB9" w14:textId="77777777" w:rsidR="00AF5E38" w:rsidRDefault="00AF5E38" w:rsidP="00FD467E">
      <w:pPr>
        <w:pStyle w:val="Header"/>
        <w:tabs>
          <w:tab w:val="left" w:pos="180"/>
        </w:tabs>
        <w:ind w:left="540" w:hanging="1260"/>
        <w:jc w:val="both"/>
        <w:rPr>
          <w:b/>
          <w:bCs/>
          <w:szCs w:val="24"/>
        </w:rPr>
      </w:pPr>
    </w:p>
    <w:p w14:paraId="6A126B4E" w14:textId="77777777" w:rsidR="00AF5E38" w:rsidRDefault="00AF5E38" w:rsidP="00FD467E">
      <w:pPr>
        <w:pStyle w:val="Header"/>
        <w:tabs>
          <w:tab w:val="left" w:pos="180"/>
        </w:tabs>
        <w:ind w:left="540" w:hanging="1260"/>
        <w:jc w:val="both"/>
        <w:rPr>
          <w:b/>
          <w:bCs/>
          <w:szCs w:val="24"/>
        </w:rPr>
      </w:pPr>
    </w:p>
    <w:p w14:paraId="5FAB6EB8" w14:textId="77777777" w:rsidR="00AF5E38" w:rsidRDefault="00AF5E38" w:rsidP="00FD467E">
      <w:pPr>
        <w:pStyle w:val="Header"/>
        <w:tabs>
          <w:tab w:val="left" w:pos="180"/>
        </w:tabs>
        <w:ind w:left="540" w:hanging="1260"/>
        <w:jc w:val="both"/>
        <w:rPr>
          <w:b/>
          <w:bCs/>
          <w:szCs w:val="24"/>
        </w:rPr>
      </w:pPr>
    </w:p>
    <w:p w14:paraId="4EC376EA" w14:textId="77777777" w:rsidR="00AF5E38" w:rsidRDefault="00AF5E38" w:rsidP="00FD467E">
      <w:pPr>
        <w:pStyle w:val="Header"/>
        <w:tabs>
          <w:tab w:val="left" w:pos="180"/>
        </w:tabs>
        <w:ind w:left="540" w:hanging="1260"/>
        <w:jc w:val="both"/>
        <w:rPr>
          <w:b/>
          <w:bCs/>
          <w:szCs w:val="24"/>
        </w:rPr>
      </w:pPr>
    </w:p>
    <w:p w14:paraId="3BB5C254" w14:textId="77777777" w:rsidR="00AF5E38" w:rsidRDefault="00AF5E38" w:rsidP="00FD467E">
      <w:pPr>
        <w:pStyle w:val="Header"/>
        <w:tabs>
          <w:tab w:val="left" w:pos="180"/>
        </w:tabs>
        <w:ind w:left="540" w:hanging="1260"/>
        <w:jc w:val="both"/>
        <w:rPr>
          <w:b/>
          <w:bCs/>
          <w:szCs w:val="24"/>
        </w:rPr>
      </w:pPr>
    </w:p>
    <w:sectPr w:rsidR="00AF5E38" w:rsidSect="00614A8A">
      <w:headerReference w:type="default" r:id="rId8"/>
      <w:pgSz w:w="12240" w:h="15840"/>
      <w:pgMar w:top="810" w:right="1080" w:bottom="99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B0482" w14:textId="77777777" w:rsidR="006E1FD2" w:rsidRDefault="006E1FD2" w:rsidP="00DB7E11">
      <w:r>
        <w:separator/>
      </w:r>
    </w:p>
  </w:endnote>
  <w:endnote w:type="continuationSeparator" w:id="0">
    <w:p w14:paraId="597FEEEA" w14:textId="77777777" w:rsidR="006E1FD2" w:rsidRDefault="006E1FD2" w:rsidP="00DB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3C978" w14:textId="77777777" w:rsidR="006E1FD2" w:rsidRDefault="006E1FD2" w:rsidP="00DB7E11">
      <w:r>
        <w:separator/>
      </w:r>
    </w:p>
  </w:footnote>
  <w:footnote w:type="continuationSeparator" w:id="0">
    <w:p w14:paraId="29542AE8" w14:textId="77777777" w:rsidR="006E1FD2" w:rsidRDefault="006E1FD2" w:rsidP="00DB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145" w:type="dxa"/>
        <w:right w:w="145" w:type="dxa"/>
      </w:tblCellMar>
      <w:tblLook w:val="0000" w:firstRow="0" w:lastRow="0" w:firstColumn="0" w:lastColumn="0" w:noHBand="0" w:noVBand="0"/>
    </w:tblPr>
    <w:tblGrid>
      <w:gridCol w:w="3780"/>
      <w:gridCol w:w="4228"/>
      <w:gridCol w:w="2071"/>
    </w:tblGrid>
    <w:tr w:rsidR="004C38E3" w14:paraId="4AC24F81" w14:textId="77777777" w:rsidTr="00DB7E11">
      <w:trPr>
        <w:jc w:val="center"/>
      </w:trPr>
      <w:tc>
        <w:tcPr>
          <w:tcW w:w="3780" w:type="dxa"/>
          <w:tcBorders>
            <w:top w:val="double" w:sz="7" w:space="0" w:color="000000"/>
            <w:left w:val="double" w:sz="7" w:space="0" w:color="000000"/>
            <w:bottom w:val="single" w:sz="6" w:space="0" w:color="FFFFFF"/>
            <w:right w:val="single" w:sz="6" w:space="0" w:color="FFFFFF"/>
          </w:tcBorders>
        </w:tcPr>
        <w:p w14:paraId="4FB1031C" w14:textId="77777777" w:rsidR="004C38E3" w:rsidRDefault="004C38E3" w:rsidP="00DB7E11">
          <w:pPr>
            <w:spacing w:line="201" w:lineRule="exact"/>
          </w:pPr>
          <w:r>
            <w:t xml:space="preserve"> </w:t>
          </w:r>
        </w:p>
        <w:p w14:paraId="54D1390A" w14:textId="77777777" w:rsidR="004C38E3" w:rsidRDefault="004C38E3" w:rsidP="00E605CB">
          <w:pPr>
            <w:spacing w:line="224" w:lineRule="auto"/>
            <w:rPr>
              <w:sz w:val="22"/>
            </w:rPr>
          </w:pPr>
          <w:r>
            <w:t>Procedure No.:</w:t>
          </w:r>
          <w:r w:rsidR="00614A8A">
            <w:t xml:space="preserve"> </w:t>
          </w:r>
          <w:r>
            <w:t xml:space="preserve">MWP </w:t>
          </w:r>
          <w:r w:rsidR="00614A8A">
            <w:t>3.1.8c</w:t>
          </w:r>
        </w:p>
      </w:tc>
      <w:tc>
        <w:tcPr>
          <w:tcW w:w="4228" w:type="dxa"/>
          <w:tcBorders>
            <w:top w:val="double" w:sz="7" w:space="0" w:color="000000"/>
            <w:left w:val="single" w:sz="7" w:space="0" w:color="000000"/>
            <w:bottom w:val="single" w:sz="6" w:space="0" w:color="FFFFFF"/>
            <w:right w:val="single" w:sz="6" w:space="0" w:color="FFFFFF"/>
          </w:tcBorders>
        </w:tcPr>
        <w:p w14:paraId="798615BD" w14:textId="77777777" w:rsidR="004C38E3" w:rsidRDefault="004C38E3" w:rsidP="00AF5E38">
          <w:pPr>
            <w:spacing w:before="240" w:line="224" w:lineRule="auto"/>
            <w:rPr>
              <w:sz w:val="22"/>
            </w:rPr>
          </w:pPr>
          <w:r>
            <w:t>Subject: Crisis Intervention</w:t>
          </w:r>
        </w:p>
      </w:tc>
      <w:tc>
        <w:tcPr>
          <w:tcW w:w="2071" w:type="dxa"/>
          <w:tcBorders>
            <w:top w:val="double" w:sz="7" w:space="0" w:color="000000"/>
            <w:left w:val="single" w:sz="7" w:space="0" w:color="000000"/>
            <w:bottom w:val="single" w:sz="6" w:space="0" w:color="FFFFFF"/>
            <w:right w:val="double" w:sz="7" w:space="0" w:color="000000"/>
          </w:tcBorders>
        </w:tcPr>
        <w:p w14:paraId="27FCDD16" w14:textId="77777777" w:rsidR="004C38E3" w:rsidRDefault="004C38E3" w:rsidP="00DB7E11">
          <w:pPr>
            <w:spacing w:line="201" w:lineRule="exact"/>
            <w:rPr>
              <w:sz w:val="22"/>
            </w:rPr>
          </w:pPr>
        </w:p>
        <w:p w14:paraId="2ABA5E59" w14:textId="77777777" w:rsidR="004C38E3" w:rsidRDefault="004C38E3" w:rsidP="00FD467E">
          <w:pPr>
            <w:spacing w:line="224" w:lineRule="auto"/>
            <w:rPr>
              <w:sz w:val="22"/>
            </w:rPr>
          </w:pPr>
          <w:r>
            <w:rPr>
              <w:sz w:val="22"/>
            </w:rPr>
            <w:t xml:space="preserve">Page </w:t>
          </w:r>
          <w:r>
            <w:rPr>
              <w:sz w:val="22"/>
            </w:rPr>
            <w:fldChar w:fldCharType="begin"/>
          </w:r>
          <w:r>
            <w:rPr>
              <w:sz w:val="22"/>
            </w:rPr>
            <w:instrText xml:space="preserve">PAGE </w:instrText>
          </w:r>
          <w:r>
            <w:rPr>
              <w:sz w:val="22"/>
            </w:rPr>
            <w:fldChar w:fldCharType="separate"/>
          </w:r>
          <w:r w:rsidR="00855E06">
            <w:rPr>
              <w:noProof/>
              <w:sz w:val="22"/>
            </w:rPr>
            <w:t>3</w:t>
          </w:r>
          <w:r>
            <w:rPr>
              <w:sz w:val="22"/>
            </w:rPr>
            <w:fldChar w:fldCharType="end"/>
          </w:r>
          <w:r>
            <w:rPr>
              <w:sz w:val="22"/>
            </w:rPr>
            <w:t xml:space="preserve"> of 3</w:t>
          </w:r>
        </w:p>
      </w:tc>
    </w:tr>
    <w:tr w:rsidR="004C38E3" w14:paraId="1007686B" w14:textId="77777777" w:rsidTr="00DB7E11">
      <w:trPr>
        <w:jc w:val="center"/>
      </w:trPr>
      <w:tc>
        <w:tcPr>
          <w:tcW w:w="10079" w:type="dxa"/>
          <w:gridSpan w:val="3"/>
          <w:tcBorders>
            <w:top w:val="single" w:sz="7" w:space="0" w:color="000000"/>
            <w:left w:val="double" w:sz="7" w:space="0" w:color="000000"/>
            <w:bottom w:val="double" w:sz="7" w:space="0" w:color="000000"/>
            <w:right w:val="double" w:sz="7" w:space="0" w:color="000000"/>
          </w:tcBorders>
        </w:tcPr>
        <w:p w14:paraId="1B70D32B" w14:textId="77777777" w:rsidR="004C38E3" w:rsidRDefault="004C38E3" w:rsidP="00DB7E11">
          <w:pPr>
            <w:spacing w:line="163" w:lineRule="exact"/>
            <w:rPr>
              <w:sz w:val="22"/>
            </w:rPr>
          </w:pPr>
        </w:p>
        <w:p w14:paraId="5261E127" w14:textId="77777777" w:rsidR="004C38E3" w:rsidRDefault="004C38E3" w:rsidP="00DB7E11">
          <w:pPr>
            <w:spacing w:after="58" w:line="224" w:lineRule="auto"/>
            <w:rPr>
              <w:sz w:val="22"/>
            </w:rPr>
          </w:pPr>
          <w:r>
            <w:rPr>
              <w:sz w:val="22"/>
            </w:rPr>
            <w:t>Effective date: 1 March 2001</w:t>
          </w:r>
        </w:p>
      </w:tc>
    </w:tr>
  </w:tbl>
  <w:p w14:paraId="073D7CC8" w14:textId="77777777" w:rsidR="004C38E3" w:rsidRDefault="004C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83BC9"/>
    <w:multiLevelType w:val="hybridMultilevel"/>
    <w:tmpl w:val="9FCA9A18"/>
    <w:lvl w:ilvl="0" w:tplc="2AB85E2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744E36"/>
    <w:multiLevelType w:val="hybridMultilevel"/>
    <w:tmpl w:val="B45492C2"/>
    <w:lvl w:ilvl="0" w:tplc="F1F4CB4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44EF49A0"/>
    <w:multiLevelType w:val="hybridMultilevel"/>
    <w:tmpl w:val="B888B42A"/>
    <w:lvl w:ilvl="0" w:tplc="74B8333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526D71A5"/>
    <w:multiLevelType w:val="hybridMultilevel"/>
    <w:tmpl w:val="1F10FE7E"/>
    <w:lvl w:ilvl="0" w:tplc="E2C6423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7A456CAF"/>
    <w:multiLevelType w:val="singleLevel"/>
    <w:tmpl w:val="94B43042"/>
    <w:lvl w:ilvl="0">
      <w:start w:val="1"/>
      <w:numFmt w:val="lowerLetter"/>
      <w:lvlText w:val="%1."/>
      <w:lvlJc w:val="left"/>
      <w:pPr>
        <w:tabs>
          <w:tab w:val="num" w:pos="3240"/>
        </w:tabs>
        <w:ind w:left="3240" w:hanging="360"/>
      </w:pPr>
      <w:rPr>
        <w:rFonts w:ascii="Times New Roman" w:eastAsia="Times New Roman" w:hAnsi="Times New Roman" w:cs="Times New Roman"/>
      </w:rPr>
    </w:lvl>
  </w:abstractNum>
  <w:num w:numId="1">
    <w:abstractNumId w:val="0"/>
  </w:num>
  <w:num w:numId="2">
    <w:abstractNumId w:val="4"/>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EC"/>
    <w:rsid w:val="00030CC2"/>
    <w:rsid w:val="00174101"/>
    <w:rsid w:val="001A0E1C"/>
    <w:rsid w:val="0026353D"/>
    <w:rsid w:val="002776EA"/>
    <w:rsid w:val="00354606"/>
    <w:rsid w:val="003A0498"/>
    <w:rsid w:val="003D1E93"/>
    <w:rsid w:val="004C38E3"/>
    <w:rsid w:val="00500FCA"/>
    <w:rsid w:val="005B7058"/>
    <w:rsid w:val="00614A8A"/>
    <w:rsid w:val="00683EDE"/>
    <w:rsid w:val="006B5506"/>
    <w:rsid w:val="006E1FD2"/>
    <w:rsid w:val="00811572"/>
    <w:rsid w:val="00850495"/>
    <w:rsid w:val="00855E06"/>
    <w:rsid w:val="00902BEC"/>
    <w:rsid w:val="00903ACE"/>
    <w:rsid w:val="009663E9"/>
    <w:rsid w:val="009825FC"/>
    <w:rsid w:val="009C093D"/>
    <w:rsid w:val="00AA1515"/>
    <w:rsid w:val="00AB4134"/>
    <w:rsid w:val="00AC3EAC"/>
    <w:rsid w:val="00AE112B"/>
    <w:rsid w:val="00AF5E38"/>
    <w:rsid w:val="00B0728E"/>
    <w:rsid w:val="00B15F16"/>
    <w:rsid w:val="00B45241"/>
    <w:rsid w:val="00B64889"/>
    <w:rsid w:val="00C36EE7"/>
    <w:rsid w:val="00CD2D8E"/>
    <w:rsid w:val="00D061B2"/>
    <w:rsid w:val="00D535EB"/>
    <w:rsid w:val="00DB0450"/>
    <w:rsid w:val="00DB5C16"/>
    <w:rsid w:val="00DB7E11"/>
    <w:rsid w:val="00E605CB"/>
    <w:rsid w:val="00F42069"/>
    <w:rsid w:val="00FD0922"/>
    <w:rsid w:val="00FD2A01"/>
    <w:rsid w:val="00FD467E"/>
    <w:rsid w:val="00FF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83217"/>
  <w15:docId w15:val="{D0AA440E-DF91-4446-8AA8-0258F318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BEC"/>
    <w:rPr>
      <w:sz w:val="24"/>
      <w:szCs w:val="24"/>
    </w:rPr>
  </w:style>
  <w:style w:type="paragraph" w:styleId="Heading1">
    <w:name w:val="heading 1"/>
    <w:basedOn w:val="Normal"/>
    <w:next w:val="Normal"/>
    <w:qFormat/>
    <w:rsid w:val="00902BEC"/>
    <w:pPr>
      <w:keepNext/>
      <w:tabs>
        <w:tab w:val="center" w:pos="5040"/>
        <w:tab w:val="left" w:pos="5760"/>
        <w:tab w:val="left" w:pos="6480"/>
        <w:tab w:val="left" w:pos="7200"/>
        <w:tab w:val="left" w:pos="7920"/>
        <w:tab w:val="left" w:pos="8640"/>
        <w:tab w:val="left" w:pos="9360"/>
        <w:tab w:val="right" w:pos="10080"/>
      </w:tabs>
      <w:snapToGrid w:val="0"/>
      <w:spacing w:after="120"/>
      <w:outlineLvl w:val="0"/>
    </w:pPr>
    <w:rPr>
      <w:b/>
      <w:szCs w:val="20"/>
    </w:rPr>
  </w:style>
  <w:style w:type="paragraph" w:styleId="Heading2">
    <w:name w:val="heading 2"/>
    <w:basedOn w:val="Normal"/>
    <w:next w:val="Normal"/>
    <w:link w:val="Heading2Char"/>
    <w:qFormat/>
    <w:rsid w:val="001A0E1C"/>
    <w:pPr>
      <w:keepNext/>
      <w:widowControl w:val="0"/>
      <w:spacing w:before="240" w:after="60"/>
      <w:outlineLvl w:val="1"/>
    </w:pPr>
    <w:rPr>
      <w:rFonts w:ascii="Arial" w:hAnsi="Arial" w:cs="Arial"/>
      <w:b/>
      <w:bCs/>
      <w:i/>
      <w:iCs/>
      <w:snapToGrid w:val="0"/>
      <w:sz w:val="28"/>
      <w:szCs w:val="28"/>
    </w:rPr>
  </w:style>
  <w:style w:type="paragraph" w:styleId="Heading3">
    <w:name w:val="heading 3"/>
    <w:basedOn w:val="Normal"/>
    <w:next w:val="Normal"/>
    <w:link w:val="Heading3Char"/>
    <w:qFormat/>
    <w:rsid w:val="001A0E1C"/>
    <w:pPr>
      <w:keepNext/>
      <w:widowControl w:val="0"/>
      <w:spacing w:before="240" w:after="60"/>
      <w:outlineLvl w:val="2"/>
    </w:pPr>
    <w:rPr>
      <w:rFonts w:ascii="Arial" w:hAnsi="Arial" w:cs="Arial"/>
      <w:b/>
      <w:bCs/>
      <w:snapToGrid w:val="0"/>
      <w:sz w:val="26"/>
      <w:szCs w:val="26"/>
    </w:rPr>
  </w:style>
  <w:style w:type="paragraph" w:styleId="Heading4">
    <w:name w:val="heading 4"/>
    <w:basedOn w:val="Normal"/>
    <w:next w:val="Normal"/>
    <w:link w:val="Heading4Char"/>
    <w:semiHidden/>
    <w:unhideWhenUsed/>
    <w:qFormat/>
    <w:rsid w:val="00AA151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2BEC"/>
    <w:pPr>
      <w:widowControl w:val="0"/>
      <w:tabs>
        <w:tab w:val="center" w:pos="4320"/>
        <w:tab w:val="right" w:pos="8640"/>
        <w:tab w:val="left" w:pos="9360"/>
      </w:tabs>
      <w:snapToGrid w:val="0"/>
    </w:pPr>
    <w:rPr>
      <w:szCs w:val="20"/>
    </w:rPr>
  </w:style>
  <w:style w:type="paragraph" w:styleId="Title">
    <w:name w:val="Title"/>
    <w:basedOn w:val="Normal"/>
    <w:qFormat/>
    <w:rsid w:val="00902BEC"/>
    <w:pPr>
      <w:jc w:val="center"/>
    </w:pPr>
    <w:rPr>
      <w:b/>
    </w:rPr>
  </w:style>
  <w:style w:type="paragraph" w:styleId="BodyText">
    <w:name w:val="Body Text"/>
    <w:basedOn w:val="Normal"/>
    <w:link w:val="BodyTextChar"/>
    <w:rsid w:val="001A0E1C"/>
    <w:pPr>
      <w:widowControl w:val="0"/>
      <w:spacing w:after="120"/>
    </w:pPr>
    <w:rPr>
      <w:snapToGrid w:val="0"/>
      <w:szCs w:val="20"/>
    </w:rPr>
  </w:style>
  <w:style w:type="character" w:customStyle="1" w:styleId="BodyTextChar">
    <w:name w:val="Body Text Char"/>
    <w:basedOn w:val="DefaultParagraphFont"/>
    <w:link w:val="BodyText"/>
    <w:rsid w:val="001A0E1C"/>
    <w:rPr>
      <w:snapToGrid w:val="0"/>
      <w:sz w:val="24"/>
    </w:rPr>
  </w:style>
  <w:style w:type="paragraph" w:styleId="BodyTextIndent3">
    <w:name w:val="Body Text Indent 3"/>
    <w:basedOn w:val="Normal"/>
    <w:link w:val="BodyTextIndent3Char"/>
    <w:rsid w:val="001A0E1C"/>
    <w:pPr>
      <w:spacing w:after="120"/>
      <w:ind w:left="360"/>
    </w:pPr>
    <w:rPr>
      <w:sz w:val="16"/>
      <w:szCs w:val="16"/>
    </w:rPr>
  </w:style>
  <w:style w:type="character" w:customStyle="1" w:styleId="BodyTextIndent3Char">
    <w:name w:val="Body Text Indent 3 Char"/>
    <w:basedOn w:val="DefaultParagraphFont"/>
    <w:link w:val="BodyTextIndent3"/>
    <w:rsid w:val="001A0E1C"/>
    <w:rPr>
      <w:sz w:val="16"/>
      <w:szCs w:val="16"/>
    </w:rPr>
  </w:style>
  <w:style w:type="character" w:customStyle="1" w:styleId="Heading2Char">
    <w:name w:val="Heading 2 Char"/>
    <w:basedOn w:val="DefaultParagraphFont"/>
    <w:link w:val="Heading2"/>
    <w:rsid w:val="001A0E1C"/>
    <w:rPr>
      <w:rFonts w:ascii="Arial" w:hAnsi="Arial" w:cs="Arial"/>
      <w:b/>
      <w:bCs/>
      <w:i/>
      <w:iCs/>
      <w:snapToGrid w:val="0"/>
      <w:sz w:val="28"/>
      <w:szCs w:val="28"/>
    </w:rPr>
  </w:style>
  <w:style w:type="character" w:customStyle="1" w:styleId="Heading3Char">
    <w:name w:val="Heading 3 Char"/>
    <w:basedOn w:val="DefaultParagraphFont"/>
    <w:link w:val="Heading3"/>
    <w:rsid w:val="001A0E1C"/>
    <w:rPr>
      <w:rFonts w:ascii="Arial" w:hAnsi="Arial" w:cs="Arial"/>
      <w:b/>
      <w:bCs/>
      <w:snapToGrid w:val="0"/>
      <w:sz w:val="26"/>
      <w:szCs w:val="26"/>
    </w:rPr>
  </w:style>
  <w:style w:type="character" w:styleId="FootnoteReference">
    <w:name w:val="footnote reference"/>
    <w:rsid w:val="001A0E1C"/>
  </w:style>
  <w:style w:type="paragraph" w:styleId="ListParagraph">
    <w:name w:val="List Paragraph"/>
    <w:basedOn w:val="Normal"/>
    <w:uiPriority w:val="34"/>
    <w:qFormat/>
    <w:rsid w:val="0026353D"/>
    <w:pPr>
      <w:ind w:left="720"/>
    </w:pPr>
  </w:style>
  <w:style w:type="character" w:customStyle="1" w:styleId="Heading4Char">
    <w:name w:val="Heading 4 Char"/>
    <w:basedOn w:val="DefaultParagraphFont"/>
    <w:link w:val="Heading4"/>
    <w:semiHidden/>
    <w:rsid w:val="00AA1515"/>
    <w:rPr>
      <w:rFonts w:ascii="Calibri" w:eastAsia="Times New Roman" w:hAnsi="Calibri" w:cs="Times New Roman"/>
      <w:b/>
      <w:bCs/>
      <w:sz w:val="28"/>
      <w:szCs w:val="28"/>
    </w:rPr>
  </w:style>
  <w:style w:type="paragraph" w:styleId="Footer">
    <w:name w:val="footer"/>
    <w:basedOn w:val="Normal"/>
    <w:link w:val="FooterChar"/>
    <w:rsid w:val="00DB7E11"/>
    <w:pPr>
      <w:tabs>
        <w:tab w:val="center" w:pos="4680"/>
        <w:tab w:val="right" w:pos="9360"/>
      </w:tabs>
    </w:pPr>
  </w:style>
  <w:style w:type="character" w:customStyle="1" w:styleId="FooterChar">
    <w:name w:val="Footer Char"/>
    <w:basedOn w:val="DefaultParagraphFont"/>
    <w:link w:val="Footer"/>
    <w:rsid w:val="00DB7E11"/>
    <w:rPr>
      <w:sz w:val="24"/>
      <w:szCs w:val="24"/>
    </w:rPr>
  </w:style>
  <w:style w:type="paragraph" w:styleId="BodyTextIndent">
    <w:name w:val="Body Text Indent"/>
    <w:basedOn w:val="Normal"/>
    <w:link w:val="BodyTextIndentChar"/>
    <w:rsid w:val="002776EA"/>
    <w:pPr>
      <w:spacing w:after="120"/>
      <w:ind w:left="360"/>
    </w:pPr>
  </w:style>
  <w:style w:type="character" w:customStyle="1" w:styleId="BodyTextIndentChar">
    <w:name w:val="Body Text Indent Char"/>
    <w:basedOn w:val="DefaultParagraphFont"/>
    <w:link w:val="BodyTextIndent"/>
    <w:rsid w:val="002776EA"/>
    <w:rPr>
      <w:sz w:val="24"/>
      <w:szCs w:val="24"/>
    </w:rPr>
  </w:style>
  <w:style w:type="paragraph" w:styleId="BalloonText">
    <w:name w:val="Balloon Text"/>
    <w:basedOn w:val="Normal"/>
    <w:link w:val="BalloonTextChar"/>
    <w:rsid w:val="00CD2D8E"/>
    <w:rPr>
      <w:rFonts w:ascii="Tahoma" w:hAnsi="Tahoma" w:cs="Tahoma"/>
      <w:sz w:val="16"/>
      <w:szCs w:val="16"/>
    </w:rPr>
  </w:style>
  <w:style w:type="character" w:customStyle="1" w:styleId="BalloonTextChar">
    <w:name w:val="Balloon Text Char"/>
    <w:basedOn w:val="DefaultParagraphFont"/>
    <w:link w:val="BalloonText"/>
    <w:rsid w:val="00CD2D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51315">
      <w:bodyDiv w:val="1"/>
      <w:marLeft w:val="0"/>
      <w:marRight w:val="0"/>
      <w:marTop w:val="0"/>
      <w:marBottom w:val="0"/>
      <w:divBdr>
        <w:top w:val="none" w:sz="0" w:space="0" w:color="auto"/>
        <w:left w:val="none" w:sz="0" w:space="0" w:color="auto"/>
        <w:bottom w:val="none" w:sz="0" w:space="0" w:color="auto"/>
        <w:right w:val="none" w:sz="0" w:space="0" w:color="auto"/>
      </w:divBdr>
    </w:div>
    <w:div w:id="1298995226">
      <w:bodyDiv w:val="1"/>
      <w:marLeft w:val="0"/>
      <w:marRight w:val="0"/>
      <w:marTop w:val="0"/>
      <w:marBottom w:val="0"/>
      <w:divBdr>
        <w:top w:val="none" w:sz="0" w:space="0" w:color="auto"/>
        <w:left w:val="none" w:sz="0" w:space="0" w:color="auto"/>
        <w:bottom w:val="none" w:sz="0" w:space="0" w:color="auto"/>
        <w:right w:val="none" w:sz="0" w:space="0" w:color="auto"/>
      </w:divBdr>
    </w:div>
    <w:div w:id="16733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OF CORRECTIONS</vt:lpstr>
    </vt:vector>
  </TitlesOfParts>
  <Company>Department of Corrections</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CORRECTIONS</dc:title>
  <dc:creator>A</dc:creator>
  <cp:lastModifiedBy>Sosa, Jessica</cp:lastModifiedBy>
  <cp:revision>2</cp:revision>
  <cp:lastPrinted>2012-11-30T22:09:00Z</cp:lastPrinted>
  <dcterms:created xsi:type="dcterms:W3CDTF">2021-06-09T04:21:00Z</dcterms:created>
  <dcterms:modified xsi:type="dcterms:W3CDTF">2021-06-09T04:21:00Z</dcterms:modified>
</cp:coreProperties>
</file>